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D7F6" w14:textId="317016C7" w:rsidR="009341B4" w:rsidRDefault="00A9660C" w:rsidP="006E1802">
      <w:pPr>
        <w:rPr>
          <w:rFonts w:ascii="Scene Std" w:hAnsi="Scene Std"/>
          <w:b/>
          <w:bCs/>
          <w:sz w:val="36"/>
          <w:szCs w:val="44"/>
        </w:rPr>
      </w:pPr>
      <w:r w:rsidRPr="00A9660C">
        <w:rPr>
          <w:rFonts w:ascii="Scene Std" w:hAnsi="Scene Std"/>
          <w:b/>
          <w:bCs/>
          <w:sz w:val="36"/>
          <w:szCs w:val="44"/>
        </w:rPr>
        <w:t>Lag en brukerveiledning for en oppgave på arbeidsplassen</w:t>
      </w:r>
    </w:p>
    <w:p w14:paraId="1AB0DDE9" w14:textId="77777777" w:rsidR="00A9660C" w:rsidRDefault="00A9660C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7E905C45" w:rsidR="006E1802" w:rsidRPr="006E1802" w:rsidRDefault="00A9660C" w:rsidP="006E1802">
      <w:pPr>
        <w:rPr>
          <w:rFonts w:ascii="Scene Std" w:hAnsi="Scene Std"/>
        </w:rPr>
      </w:pPr>
      <w:r>
        <w:rPr>
          <w:rFonts w:ascii="Scene Std" w:hAnsi="Scene Std"/>
        </w:rPr>
        <w:t>Passer som individuell oppgave eller paroppgave.</w:t>
      </w:r>
      <w:r w:rsidR="00D24039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0F6A2CAD" w:rsidR="006E1802" w:rsidRPr="006E1802" w:rsidRDefault="00A9660C" w:rsidP="006E1802">
      <w:pPr>
        <w:rPr>
          <w:rFonts w:ascii="Scene Std" w:hAnsi="Scene Std"/>
        </w:rPr>
      </w:pPr>
      <w:r>
        <w:rPr>
          <w:rFonts w:ascii="Scene Std" w:hAnsi="Scene Std"/>
        </w:rPr>
        <w:t>1-2</w:t>
      </w:r>
      <w:r w:rsidR="00FD0BD3" w:rsidRPr="00FD0BD3">
        <w:rPr>
          <w:rFonts w:ascii="Scene Std" w:hAnsi="Scene Std"/>
        </w:rPr>
        <w:t xml:space="preserve"> arbeidsdag</w:t>
      </w:r>
      <w:r>
        <w:rPr>
          <w:rFonts w:ascii="Scene Std" w:hAnsi="Scene Std"/>
        </w:rPr>
        <w:t>(er)</w:t>
      </w:r>
      <w:r w:rsidR="00D24039"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5D07AD2D" w14:textId="77777777" w:rsidR="00A9660C" w:rsidRDefault="00A9660C" w:rsidP="00A9660C">
      <w:pPr>
        <w:rPr>
          <w:rFonts w:ascii="Scene Std" w:hAnsi="Scene Std"/>
        </w:rPr>
      </w:pPr>
      <w:r w:rsidRPr="00A9660C">
        <w:rPr>
          <w:rFonts w:ascii="Scene Std" w:hAnsi="Scene Std"/>
        </w:rPr>
        <w:t>På mange arbeidsplasser finnes det rutiner eller oppgaver som ansatte eller kunder ofte spør om hjelp til – enten fordi oppgaven er ny, vanskelig å huske, eller mangler skriftlig forklaring. En tydelig og enkel brukerveiledning kan gjøre hverdagen lettere for både nye og erfarne ansatte.</w:t>
      </w:r>
    </w:p>
    <w:p w14:paraId="3C86EE9E" w14:textId="77777777" w:rsidR="00A9660C" w:rsidRPr="00A9660C" w:rsidRDefault="00A9660C" w:rsidP="00A9660C">
      <w:pPr>
        <w:rPr>
          <w:rFonts w:ascii="Scene Std" w:hAnsi="Scene Std"/>
        </w:rPr>
      </w:pPr>
    </w:p>
    <w:p w14:paraId="0A8B893E" w14:textId="77777777" w:rsidR="00A9660C" w:rsidRPr="00A9660C" w:rsidRDefault="00A9660C" w:rsidP="00A9660C">
      <w:pPr>
        <w:rPr>
          <w:rFonts w:ascii="Scene Std" w:hAnsi="Scene Std"/>
        </w:rPr>
      </w:pPr>
      <w:r w:rsidRPr="00A9660C">
        <w:rPr>
          <w:rFonts w:ascii="Scene Std" w:hAnsi="Scene Std"/>
        </w:rPr>
        <w:t>I denne oppgaven skal dere lage en praktisk og visuell veiledning som viser hvordan en konkret oppgave utføres, trinn for trinn.</w:t>
      </w:r>
    </w:p>
    <w:p w14:paraId="46DE8423" w14:textId="77777777" w:rsidR="006E1802" w:rsidRPr="006E1802" w:rsidRDefault="00D24039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6510F115" w14:textId="77777777" w:rsidR="00BF2087" w:rsidRDefault="00BF2087" w:rsidP="00BF2087">
      <w:pPr>
        <w:rPr>
          <w:rFonts w:ascii="Scene Std" w:hAnsi="Scene Std"/>
        </w:rPr>
      </w:pPr>
    </w:p>
    <w:p w14:paraId="4CEC683D" w14:textId="45CE3562" w:rsidR="00A9660C" w:rsidRPr="00A9660C" w:rsidRDefault="00A9660C" w:rsidP="00A9660C">
      <w:pPr>
        <w:numPr>
          <w:ilvl w:val="0"/>
          <w:numId w:val="35"/>
        </w:numPr>
        <w:rPr>
          <w:rFonts w:ascii="Scene Std" w:hAnsi="Scene Std"/>
        </w:rPr>
      </w:pPr>
      <w:r w:rsidRPr="00A9660C">
        <w:rPr>
          <w:rFonts w:ascii="Scene Std" w:hAnsi="Scene Std"/>
          <w:b/>
          <w:bCs/>
        </w:rPr>
        <w:t xml:space="preserve">Velg oppgave </w:t>
      </w:r>
      <w:r w:rsidRPr="00A9660C">
        <w:rPr>
          <w:rFonts w:ascii="Scene Std" w:hAnsi="Scene Std"/>
        </w:rPr>
        <w:br/>
      </w:r>
      <w:r>
        <w:rPr>
          <w:rFonts w:ascii="Scene Std" w:hAnsi="Scene Std"/>
        </w:rPr>
        <w:t>Finn en intern rutine som kan trenge en brukerveiledningsmanual. Det er ikke alle oppgaver som er lett å huske hvordan man gjør, selv om man jobber der.</w:t>
      </w:r>
      <w:r w:rsidRPr="00A9660C">
        <w:rPr>
          <w:rFonts w:ascii="Scene Std" w:hAnsi="Scene Std"/>
        </w:rPr>
        <w:t xml:space="preserve"> </w:t>
      </w:r>
      <w:r>
        <w:rPr>
          <w:rFonts w:ascii="Scene Std" w:hAnsi="Scene Std"/>
        </w:rPr>
        <w:t>Ve</w:t>
      </w:r>
      <w:r w:rsidRPr="00A9660C">
        <w:rPr>
          <w:rFonts w:ascii="Scene Std" w:hAnsi="Scene Std"/>
        </w:rPr>
        <w:t>lg noe som faktisk er i bruk og relevant.</w:t>
      </w:r>
      <w:r>
        <w:rPr>
          <w:rFonts w:ascii="Scene Std" w:hAnsi="Scene Std"/>
        </w:rPr>
        <w:t xml:space="preserve"> </w:t>
      </w:r>
      <w:r w:rsidRPr="00A9660C">
        <w:rPr>
          <w:rFonts w:ascii="Scene Std" w:hAnsi="Scene Std"/>
        </w:rPr>
        <w:t>Eksempler:</w:t>
      </w:r>
    </w:p>
    <w:p w14:paraId="2467C6E6" w14:textId="77777777" w:rsidR="00A9660C" w:rsidRPr="00A9660C" w:rsidRDefault="00A9660C" w:rsidP="00A9660C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A9660C">
        <w:rPr>
          <w:rFonts w:ascii="Scene Std" w:hAnsi="Scene Std"/>
        </w:rPr>
        <w:t>Hvordan sette på kaffemaskinen</w:t>
      </w:r>
    </w:p>
    <w:p w14:paraId="3C463E1F" w14:textId="77777777" w:rsidR="00A9660C" w:rsidRPr="00A9660C" w:rsidRDefault="00A9660C" w:rsidP="00A9660C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A9660C">
        <w:rPr>
          <w:rFonts w:ascii="Scene Std" w:hAnsi="Scene Std"/>
        </w:rPr>
        <w:t>Hvordan bruke kopimaskinen</w:t>
      </w:r>
    </w:p>
    <w:p w14:paraId="6DC9F98F" w14:textId="16795958" w:rsidR="00A9660C" w:rsidRPr="00A9660C" w:rsidRDefault="00A9660C" w:rsidP="00A9660C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A9660C">
        <w:rPr>
          <w:rFonts w:ascii="Scene Std" w:hAnsi="Scene Std"/>
        </w:rPr>
        <w:t xml:space="preserve">Hvordan ta imot </w:t>
      </w:r>
      <w:r>
        <w:rPr>
          <w:rFonts w:ascii="Scene Std" w:hAnsi="Scene Std"/>
        </w:rPr>
        <w:t xml:space="preserve">post eller </w:t>
      </w:r>
      <w:r w:rsidRPr="00A9660C">
        <w:rPr>
          <w:rFonts w:ascii="Scene Std" w:hAnsi="Scene Std"/>
        </w:rPr>
        <w:t>pakker</w:t>
      </w:r>
    </w:p>
    <w:p w14:paraId="7877DC08" w14:textId="13824434" w:rsidR="00A9660C" w:rsidRDefault="00A9660C" w:rsidP="00A9660C">
      <w:pPr>
        <w:numPr>
          <w:ilvl w:val="1"/>
          <w:numId w:val="35"/>
        </w:numPr>
        <w:rPr>
          <w:rFonts w:ascii="Scene Std" w:hAnsi="Scene Std"/>
        </w:rPr>
      </w:pPr>
      <w:r w:rsidRPr="00A9660C">
        <w:rPr>
          <w:rFonts w:ascii="Scene Std" w:hAnsi="Scene Std"/>
        </w:rPr>
        <w:t>Hvordan rydde i pauserommet</w:t>
      </w:r>
      <w:r>
        <w:rPr>
          <w:rFonts w:ascii="Scene Std" w:hAnsi="Scene Std"/>
        </w:rPr>
        <w:t>/hvordan et rom skal se ut når det forlates</w:t>
      </w:r>
    </w:p>
    <w:p w14:paraId="32D55B3A" w14:textId="77777777" w:rsidR="00A9660C" w:rsidRPr="00A9660C" w:rsidRDefault="00A9660C" w:rsidP="00A9660C">
      <w:pPr>
        <w:rPr>
          <w:rFonts w:ascii="Scene Std" w:hAnsi="Scene Std"/>
        </w:rPr>
      </w:pPr>
    </w:p>
    <w:p w14:paraId="29410D21" w14:textId="057CF3A3" w:rsidR="00A9660C" w:rsidRPr="00487F55" w:rsidRDefault="00A9660C" w:rsidP="00A9660C">
      <w:pPr>
        <w:numPr>
          <w:ilvl w:val="0"/>
          <w:numId w:val="35"/>
        </w:numPr>
        <w:rPr>
          <w:rFonts w:ascii="Scene Std" w:hAnsi="Scene Std"/>
        </w:rPr>
      </w:pPr>
      <w:r w:rsidRPr="00A9660C">
        <w:rPr>
          <w:rFonts w:ascii="Scene Std" w:hAnsi="Scene Std"/>
          <w:b/>
          <w:bCs/>
        </w:rPr>
        <w:t xml:space="preserve">Undersøk og dokumenter </w:t>
      </w:r>
    </w:p>
    <w:p w14:paraId="54FFCD51" w14:textId="216D70FE" w:rsidR="00487F55" w:rsidRPr="00A9660C" w:rsidRDefault="00487F55" w:rsidP="00487F55">
      <w:pPr>
        <w:ind w:left="720"/>
        <w:rPr>
          <w:rFonts w:ascii="Scene Std" w:hAnsi="Scene Std"/>
        </w:rPr>
      </w:pPr>
      <w:r>
        <w:rPr>
          <w:rFonts w:ascii="Scene Std" w:hAnsi="Scene Std"/>
        </w:rPr>
        <w:t xml:space="preserve">Først må dere finne ut av hvordan den oppgaven dere skal lage brukerveiledning for faktisk skal gjennomføres. I dette steget kan dere også undersøke eventuelle utfordringer knyttet til oppgaven som gjøres. </w:t>
      </w:r>
    </w:p>
    <w:p w14:paraId="3FA165F5" w14:textId="77777777" w:rsidR="00A9660C" w:rsidRPr="00A9660C" w:rsidRDefault="00A9660C" w:rsidP="00A9660C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A9660C">
        <w:rPr>
          <w:rFonts w:ascii="Scene Std" w:hAnsi="Scene Std"/>
        </w:rPr>
        <w:t>Observer noen som utfører oppgaven</w:t>
      </w:r>
    </w:p>
    <w:p w14:paraId="2DD13FF9" w14:textId="77777777" w:rsidR="00A9660C" w:rsidRPr="00A9660C" w:rsidRDefault="00A9660C" w:rsidP="00A9660C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A9660C">
        <w:rPr>
          <w:rFonts w:ascii="Scene Std" w:hAnsi="Scene Std"/>
        </w:rPr>
        <w:t>Noter ned hvert steg i prosessen</w:t>
      </w:r>
    </w:p>
    <w:p w14:paraId="4F8FF060" w14:textId="77777777" w:rsidR="00A9660C" w:rsidRDefault="00A9660C" w:rsidP="00A9660C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A9660C">
        <w:rPr>
          <w:rFonts w:ascii="Scene Std" w:hAnsi="Scene Std"/>
        </w:rPr>
        <w:t>Skriv så tydelig og enkelt som mulig</w:t>
      </w:r>
    </w:p>
    <w:p w14:paraId="705E0620" w14:textId="77777777" w:rsidR="00A9660C" w:rsidRPr="00A9660C" w:rsidRDefault="00A9660C" w:rsidP="00A9660C">
      <w:pPr>
        <w:rPr>
          <w:rFonts w:ascii="Scene Std" w:hAnsi="Scene Std"/>
        </w:rPr>
      </w:pPr>
    </w:p>
    <w:p w14:paraId="60056033" w14:textId="6A0C2C48" w:rsidR="00A9660C" w:rsidRPr="00487F55" w:rsidRDefault="00A9660C" w:rsidP="00A9660C">
      <w:pPr>
        <w:numPr>
          <w:ilvl w:val="0"/>
          <w:numId w:val="35"/>
        </w:numPr>
        <w:rPr>
          <w:rFonts w:ascii="Scene Std" w:hAnsi="Scene Std"/>
        </w:rPr>
      </w:pPr>
      <w:r w:rsidRPr="00A9660C">
        <w:rPr>
          <w:rFonts w:ascii="Scene Std" w:hAnsi="Scene Std"/>
          <w:b/>
          <w:bCs/>
        </w:rPr>
        <w:t>Lag veiledningen</w:t>
      </w:r>
    </w:p>
    <w:p w14:paraId="2BD4BED4" w14:textId="5BDA9556" w:rsidR="00487F55" w:rsidRPr="00A9660C" w:rsidRDefault="00487F55" w:rsidP="00487F55">
      <w:pPr>
        <w:ind w:left="720"/>
        <w:rPr>
          <w:rFonts w:ascii="Scene Std" w:hAnsi="Scene Std"/>
        </w:rPr>
      </w:pPr>
      <w:r>
        <w:rPr>
          <w:rFonts w:ascii="Scene Std" w:hAnsi="Scene Std"/>
        </w:rPr>
        <w:t>Nå skal det lages en stegvis manual som tar for seg oppgaven som dere har tatt tak i:</w:t>
      </w:r>
    </w:p>
    <w:p w14:paraId="49486FC0" w14:textId="77777777" w:rsidR="00A9660C" w:rsidRPr="00A9660C" w:rsidRDefault="00A9660C" w:rsidP="00A9660C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A9660C">
        <w:rPr>
          <w:rFonts w:ascii="Scene Std" w:hAnsi="Scene Std"/>
        </w:rPr>
        <w:t>Bruk tydelige overskrifter og korte beskrivelser</w:t>
      </w:r>
    </w:p>
    <w:p w14:paraId="7AF3EFD0" w14:textId="7A2695DE" w:rsidR="00A9660C" w:rsidRPr="00A9660C" w:rsidRDefault="009F07E8" w:rsidP="00A9660C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A9660C">
        <w:rPr>
          <w:rFonts w:ascii="Scene Std" w:hAnsi="Scene Std"/>
        </w:rPr>
        <w:t>Nummerer</w:t>
      </w:r>
      <w:r w:rsidR="00A9660C" w:rsidRPr="00A9660C">
        <w:rPr>
          <w:rFonts w:ascii="Scene Std" w:hAnsi="Scene Std"/>
        </w:rPr>
        <w:t xml:space="preserve"> trinnene (1, 2, </w:t>
      </w:r>
      <w:proofErr w:type="gramStart"/>
      <w:r w:rsidR="00A9660C" w:rsidRPr="00A9660C">
        <w:rPr>
          <w:rFonts w:ascii="Scene Std" w:hAnsi="Scene Std"/>
        </w:rPr>
        <w:t>3…</w:t>
      </w:r>
      <w:proofErr w:type="gramEnd"/>
      <w:r w:rsidR="00A9660C" w:rsidRPr="00A9660C">
        <w:rPr>
          <w:rFonts w:ascii="Scene Std" w:hAnsi="Scene Std"/>
        </w:rPr>
        <w:t>)</w:t>
      </w:r>
    </w:p>
    <w:p w14:paraId="7B44014F" w14:textId="77777777" w:rsidR="00A9660C" w:rsidRPr="00A9660C" w:rsidRDefault="00A9660C" w:rsidP="00A9660C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A9660C">
        <w:rPr>
          <w:rFonts w:ascii="Scene Std" w:hAnsi="Scene Std"/>
        </w:rPr>
        <w:t>Ta bilder eller tegn illustrasjoner til hvert trinn</w:t>
      </w:r>
    </w:p>
    <w:p w14:paraId="0A89D9DA" w14:textId="5E07010D" w:rsidR="00487F55" w:rsidRPr="009F07E8" w:rsidRDefault="00A9660C" w:rsidP="00487F55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A9660C">
        <w:rPr>
          <w:rFonts w:ascii="Scene Std" w:hAnsi="Scene Std"/>
        </w:rPr>
        <w:t>Bruk gjerne farger og ikoner for å gjøre det lett å følge</w:t>
      </w:r>
    </w:p>
    <w:p w14:paraId="5EE738FE" w14:textId="3CB59029" w:rsidR="00A9660C" w:rsidRPr="00A9660C" w:rsidRDefault="00A9660C" w:rsidP="00A9660C">
      <w:pPr>
        <w:numPr>
          <w:ilvl w:val="0"/>
          <w:numId w:val="35"/>
        </w:numPr>
        <w:rPr>
          <w:rFonts w:ascii="Scene Std" w:hAnsi="Scene Std"/>
        </w:rPr>
      </w:pPr>
      <w:r w:rsidRPr="00A9660C">
        <w:rPr>
          <w:rFonts w:ascii="Scene Std" w:hAnsi="Scene Std"/>
          <w:b/>
          <w:bCs/>
        </w:rPr>
        <w:lastRenderedPageBreak/>
        <w:t>Test veiledningen med veileder eller</w:t>
      </w:r>
      <w:r w:rsidR="00487F55">
        <w:rPr>
          <w:rFonts w:ascii="Scene Std" w:hAnsi="Scene Std"/>
          <w:b/>
          <w:bCs/>
        </w:rPr>
        <w:t xml:space="preserve"> en</w:t>
      </w:r>
      <w:r w:rsidRPr="00A9660C">
        <w:rPr>
          <w:rFonts w:ascii="Scene Std" w:hAnsi="Scene Std"/>
          <w:b/>
          <w:bCs/>
        </w:rPr>
        <w:t xml:space="preserve"> ansatt:</w:t>
      </w:r>
    </w:p>
    <w:p w14:paraId="67824628" w14:textId="77777777" w:rsidR="00A9660C" w:rsidRPr="00A9660C" w:rsidRDefault="00A9660C" w:rsidP="00A9660C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A9660C">
        <w:rPr>
          <w:rFonts w:ascii="Scene Std" w:hAnsi="Scene Std"/>
        </w:rPr>
        <w:t>La én person bruke veiledningen uten forklaring</w:t>
      </w:r>
    </w:p>
    <w:p w14:paraId="0BCA5D3A" w14:textId="77777777" w:rsidR="00A9660C" w:rsidRPr="00A9660C" w:rsidRDefault="00A9660C" w:rsidP="00A9660C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A9660C">
        <w:rPr>
          <w:rFonts w:ascii="Scene Std" w:hAnsi="Scene Std"/>
        </w:rPr>
        <w:t>Fungerer den? Er noe uklart?</w:t>
      </w:r>
    </w:p>
    <w:p w14:paraId="6D6734BD" w14:textId="77777777" w:rsidR="00A9660C" w:rsidRPr="00A9660C" w:rsidRDefault="00A9660C" w:rsidP="00A9660C">
      <w:pPr>
        <w:numPr>
          <w:ilvl w:val="1"/>
          <w:numId w:val="35"/>
        </w:numPr>
        <w:tabs>
          <w:tab w:val="num" w:pos="1440"/>
        </w:tabs>
        <w:rPr>
          <w:rFonts w:ascii="Scene Std" w:hAnsi="Scene Std"/>
        </w:rPr>
      </w:pPr>
      <w:r w:rsidRPr="00A9660C">
        <w:rPr>
          <w:rFonts w:ascii="Scene Std" w:hAnsi="Scene Std"/>
        </w:rPr>
        <w:t>Gjør nødvendige justeringer etter tilbakemelding</w:t>
      </w:r>
    </w:p>
    <w:p w14:paraId="67AD4DF7" w14:textId="77777777" w:rsidR="00A9660C" w:rsidRDefault="00A9660C" w:rsidP="00FD0BD3">
      <w:pPr>
        <w:rPr>
          <w:rFonts w:ascii="Scene Std" w:hAnsi="Scene Std"/>
        </w:rPr>
      </w:pPr>
    </w:p>
    <w:p w14:paraId="75AB99E8" w14:textId="77777777" w:rsidR="006E1802" w:rsidRPr="006E1802" w:rsidRDefault="00D24039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61E195A5" w14:textId="6B6EC3DD" w:rsidR="009F07E8" w:rsidRDefault="009F07E8" w:rsidP="009F07E8">
      <w:pPr>
        <w:rPr>
          <w:rFonts w:ascii="Scene Std" w:hAnsi="Scene Std"/>
        </w:rPr>
      </w:pPr>
      <w:r w:rsidRPr="00264188">
        <w:rPr>
          <w:rFonts w:ascii="Scene Std" w:hAnsi="Scene Std"/>
        </w:rPr>
        <w:t xml:space="preserve">Når </w:t>
      </w:r>
      <w:r>
        <w:rPr>
          <w:rFonts w:ascii="Scene Std" w:hAnsi="Scene Std"/>
        </w:rPr>
        <w:t>manualen er klar</w:t>
      </w:r>
      <w:r w:rsidRPr="00264188">
        <w:rPr>
          <w:rFonts w:ascii="Scene Std" w:hAnsi="Scene Std"/>
        </w:rPr>
        <w:t>, skal dere</w:t>
      </w:r>
      <w:r>
        <w:rPr>
          <w:rFonts w:ascii="Scene Std" w:hAnsi="Scene Std"/>
        </w:rPr>
        <w:t xml:space="preserve"> avtale et </w:t>
      </w:r>
      <w:r>
        <w:rPr>
          <w:rFonts w:ascii="Scene Std" w:hAnsi="Scene Std"/>
          <w:b/>
          <w:bCs/>
        </w:rPr>
        <w:t>k</w:t>
      </w:r>
      <w:r w:rsidRPr="006E1802">
        <w:rPr>
          <w:rFonts w:ascii="Scene Std" w:hAnsi="Scene Std"/>
          <w:b/>
          <w:bCs/>
        </w:rPr>
        <w:t>ort møte med en ansatt eller leder</w:t>
      </w:r>
      <w:r w:rsidRPr="006E1802">
        <w:rPr>
          <w:rFonts w:ascii="Scene Std" w:hAnsi="Scene Std"/>
        </w:rPr>
        <w:t xml:space="preserve"> der dere går gjennom </w:t>
      </w:r>
      <w:r>
        <w:rPr>
          <w:rFonts w:ascii="Scene Std" w:hAnsi="Scene Std"/>
        </w:rPr>
        <w:t xml:space="preserve">det dere har gjort </w:t>
      </w:r>
      <w:r w:rsidRPr="006E1802">
        <w:rPr>
          <w:rFonts w:ascii="Scene Std" w:hAnsi="Scene Std"/>
        </w:rPr>
        <w:t>og viser hva dere har kommet frem til.</w:t>
      </w:r>
      <w:r>
        <w:rPr>
          <w:rFonts w:ascii="Scene Std" w:hAnsi="Scene Std"/>
        </w:rPr>
        <w:t xml:space="preserve"> </w:t>
      </w:r>
      <w:r w:rsidRPr="00EA26E8">
        <w:rPr>
          <w:rFonts w:ascii="Scene Std" w:hAnsi="Scene Std"/>
        </w:rPr>
        <w:t>Velg én eller flere måter å legge frem resultatene på:</w:t>
      </w:r>
    </w:p>
    <w:p w14:paraId="696CBA6C" w14:textId="77777777" w:rsidR="00487F55" w:rsidRPr="00487F55" w:rsidRDefault="00487F55" w:rsidP="00487F55">
      <w:pPr>
        <w:rPr>
          <w:rFonts w:ascii="Scene Std" w:hAnsi="Scene Std"/>
        </w:rPr>
      </w:pPr>
    </w:p>
    <w:p w14:paraId="71A505CE" w14:textId="77777777" w:rsidR="00487F55" w:rsidRPr="00487F55" w:rsidRDefault="00487F55" w:rsidP="00487F55">
      <w:pPr>
        <w:numPr>
          <w:ilvl w:val="0"/>
          <w:numId w:val="36"/>
        </w:numPr>
        <w:rPr>
          <w:rFonts w:ascii="Scene Std" w:hAnsi="Scene Std"/>
        </w:rPr>
      </w:pPr>
      <w:r w:rsidRPr="00487F55">
        <w:rPr>
          <w:rFonts w:ascii="Scene Std" w:hAnsi="Scene Std"/>
          <w:b/>
          <w:bCs/>
        </w:rPr>
        <w:t>Muntlig gjennomgang:</w:t>
      </w:r>
      <w:r w:rsidRPr="00487F55">
        <w:rPr>
          <w:rFonts w:ascii="Scene Std" w:hAnsi="Scene Std"/>
        </w:rPr>
        <w:t xml:space="preserve"> Presenter veiledningen for en ansatt og forklar hvordan den kan brukes.</w:t>
      </w:r>
    </w:p>
    <w:p w14:paraId="62DC9297" w14:textId="77777777" w:rsidR="00487F55" w:rsidRPr="00487F55" w:rsidRDefault="00487F55" w:rsidP="00487F55">
      <w:pPr>
        <w:numPr>
          <w:ilvl w:val="0"/>
          <w:numId w:val="36"/>
        </w:numPr>
        <w:rPr>
          <w:rFonts w:ascii="Scene Std" w:hAnsi="Scene Std"/>
        </w:rPr>
      </w:pPr>
      <w:r w:rsidRPr="00487F55">
        <w:rPr>
          <w:rFonts w:ascii="Scene Std" w:hAnsi="Scene Std"/>
          <w:b/>
          <w:bCs/>
        </w:rPr>
        <w:t>Visuell fremlegging:</w:t>
      </w:r>
      <w:r w:rsidRPr="00487F55">
        <w:rPr>
          <w:rFonts w:ascii="Scene Std" w:hAnsi="Scene Std"/>
        </w:rPr>
        <w:t xml:space="preserve"> Vis fram den ferdige veiledningen (trykt eller digitalt) og forklar strukturen.</w:t>
      </w:r>
    </w:p>
    <w:p w14:paraId="78616B2C" w14:textId="62630FA0" w:rsidR="00487F55" w:rsidRPr="00487F55" w:rsidRDefault="00487F55" w:rsidP="00487F55">
      <w:pPr>
        <w:numPr>
          <w:ilvl w:val="0"/>
          <w:numId w:val="36"/>
        </w:numPr>
        <w:rPr>
          <w:rFonts w:ascii="Scene Std" w:hAnsi="Scene Std"/>
        </w:rPr>
      </w:pPr>
      <w:r w:rsidRPr="00487F55">
        <w:rPr>
          <w:rFonts w:ascii="Scene Std" w:hAnsi="Scene Std"/>
          <w:b/>
          <w:bCs/>
        </w:rPr>
        <w:t>Plassering i arbeidshverdagen:</w:t>
      </w:r>
      <w:r w:rsidRPr="00487F55">
        <w:rPr>
          <w:rFonts w:ascii="Scene Std" w:hAnsi="Scene Std"/>
        </w:rPr>
        <w:t xml:space="preserve"> Heng opp eller lever veiledningen der den skal brukes.</w:t>
      </w:r>
    </w:p>
    <w:p w14:paraId="33337206" w14:textId="4BDAA60F" w:rsidR="006E1802" w:rsidRPr="009341B4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D24039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43FE3D1B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D24039">
        <w:rPr>
          <w:rFonts w:ascii="Scene Std" w:hAnsi="Scene Std"/>
        </w:rPr>
        <w:t>arbeidet dere har gjort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 xml:space="preserve">kan dere gjøre noen endringer på den for at den skal bli mer tilpasset arbeidsplassens behov. </w:t>
      </w:r>
      <w:r w:rsidR="009341B4" w:rsidRPr="009341B4">
        <w:rPr>
          <w:rFonts w:ascii="Scene Std" w:hAnsi="Scene Std"/>
        </w:rPr>
        <w:t xml:space="preserve">Sett av </w:t>
      </w:r>
      <w:r w:rsidR="00487F55">
        <w:rPr>
          <w:rFonts w:ascii="Scene Std" w:hAnsi="Scene Std"/>
        </w:rPr>
        <w:t>litt tid</w:t>
      </w:r>
      <w:r w:rsidR="009341B4" w:rsidRPr="009341B4">
        <w:rPr>
          <w:rFonts w:ascii="Scene Std" w:hAnsi="Scene Std"/>
        </w:rPr>
        <w:t xml:space="preserve"> til å justere etter respons eller tilbakemelding.</w:t>
      </w:r>
      <w:r w:rsidR="009341B4">
        <w:rPr>
          <w:rFonts w:ascii="Scene Std" w:hAnsi="Scene Std"/>
        </w:rPr>
        <w:t xml:space="preserve">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D24039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C88"/>
    <w:multiLevelType w:val="multilevel"/>
    <w:tmpl w:val="90DC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E6D60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46B0B"/>
    <w:multiLevelType w:val="multilevel"/>
    <w:tmpl w:val="C814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E76C15"/>
    <w:multiLevelType w:val="multilevel"/>
    <w:tmpl w:val="D78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AB071D"/>
    <w:multiLevelType w:val="multilevel"/>
    <w:tmpl w:val="343E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7B6161"/>
    <w:multiLevelType w:val="multilevel"/>
    <w:tmpl w:val="292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E6DE2"/>
    <w:multiLevelType w:val="hybridMultilevel"/>
    <w:tmpl w:val="ABBE0CAA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C20584"/>
    <w:multiLevelType w:val="multilevel"/>
    <w:tmpl w:val="3B2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10"/>
  </w:num>
  <w:num w:numId="2" w16cid:durableId="827088661">
    <w:abstractNumId w:val="16"/>
  </w:num>
  <w:num w:numId="3" w16cid:durableId="1641031772">
    <w:abstractNumId w:val="15"/>
  </w:num>
  <w:num w:numId="4" w16cid:durableId="1748959506">
    <w:abstractNumId w:val="5"/>
  </w:num>
  <w:num w:numId="5" w16cid:durableId="200557161">
    <w:abstractNumId w:val="10"/>
  </w:num>
  <w:num w:numId="6" w16cid:durableId="1075542774">
    <w:abstractNumId w:val="20"/>
  </w:num>
  <w:num w:numId="7" w16cid:durableId="696589447">
    <w:abstractNumId w:val="4"/>
  </w:num>
  <w:num w:numId="8" w16cid:durableId="19035185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20"/>
  </w:num>
  <w:num w:numId="10" w16cid:durableId="589050210">
    <w:abstractNumId w:val="4"/>
  </w:num>
  <w:num w:numId="11" w16cid:durableId="125515756">
    <w:abstractNumId w:val="1"/>
  </w:num>
  <w:num w:numId="12" w16cid:durableId="1574664044">
    <w:abstractNumId w:val="6"/>
  </w:num>
  <w:num w:numId="13" w16cid:durableId="1965843407">
    <w:abstractNumId w:val="12"/>
  </w:num>
  <w:num w:numId="14" w16cid:durableId="1172257763">
    <w:abstractNumId w:val="21"/>
  </w:num>
  <w:num w:numId="15" w16cid:durableId="604583082">
    <w:abstractNumId w:val="28"/>
  </w:num>
  <w:num w:numId="16" w16cid:durableId="878930447">
    <w:abstractNumId w:val="7"/>
  </w:num>
  <w:num w:numId="17" w16cid:durableId="1758860531">
    <w:abstractNumId w:val="0"/>
  </w:num>
  <w:num w:numId="18" w16cid:durableId="891499858">
    <w:abstractNumId w:val="26"/>
  </w:num>
  <w:num w:numId="19" w16cid:durableId="1514683130">
    <w:abstractNumId w:val="30"/>
  </w:num>
  <w:num w:numId="20" w16cid:durableId="2091542530">
    <w:abstractNumId w:val="24"/>
  </w:num>
  <w:num w:numId="21" w16cid:durableId="1274363816">
    <w:abstractNumId w:val="27"/>
  </w:num>
  <w:num w:numId="22" w16cid:durableId="1621106458">
    <w:abstractNumId w:val="29"/>
  </w:num>
  <w:num w:numId="23" w16cid:durableId="1672565426">
    <w:abstractNumId w:val="13"/>
  </w:num>
  <w:num w:numId="24" w16cid:durableId="748969201">
    <w:abstractNumId w:val="23"/>
  </w:num>
  <w:num w:numId="25" w16cid:durableId="612782079">
    <w:abstractNumId w:val="14"/>
  </w:num>
  <w:num w:numId="26" w16cid:durableId="1545485076">
    <w:abstractNumId w:val="11"/>
  </w:num>
  <w:num w:numId="27" w16cid:durableId="2114812737">
    <w:abstractNumId w:val="3"/>
  </w:num>
  <w:num w:numId="28" w16cid:durableId="886644449">
    <w:abstractNumId w:val="17"/>
  </w:num>
  <w:num w:numId="29" w16cid:durableId="929578651">
    <w:abstractNumId w:val="31"/>
  </w:num>
  <w:num w:numId="30" w16cid:durableId="602033554">
    <w:abstractNumId w:val="8"/>
  </w:num>
  <w:num w:numId="31" w16cid:durableId="2061853751">
    <w:abstractNumId w:val="25"/>
  </w:num>
  <w:num w:numId="32" w16cid:durableId="138428947">
    <w:abstractNumId w:val="22"/>
  </w:num>
  <w:num w:numId="33" w16cid:durableId="1036809215">
    <w:abstractNumId w:val="18"/>
  </w:num>
  <w:num w:numId="34" w16cid:durableId="1919510613">
    <w:abstractNumId w:val="9"/>
  </w:num>
  <w:num w:numId="35" w16cid:durableId="1673408461">
    <w:abstractNumId w:val="2"/>
  </w:num>
  <w:num w:numId="36" w16cid:durableId="9602343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E32D5"/>
    <w:rsid w:val="00124864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A5312"/>
    <w:rsid w:val="003D2D5E"/>
    <w:rsid w:val="003F5512"/>
    <w:rsid w:val="003F6033"/>
    <w:rsid w:val="004345F4"/>
    <w:rsid w:val="00487F55"/>
    <w:rsid w:val="004A3934"/>
    <w:rsid w:val="00541BDD"/>
    <w:rsid w:val="0054785D"/>
    <w:rsid w:val="0055099B"/>
    <w:rsid w:val="00563095"/>
    <w:rsid w:val="005721DF"/>
    <w:rsid w:val="00597A0D"/>
    <w:rsid w:val="005A0092"/>
    <w:rsid w:val="005B1309"/>
    <w:rsid w:val="005B4768"/>
    <w:rsid w:val="005D1836"/>
    <w:rsid w:val="005E4CF6"/>
    <w:rsid w:val="0060506B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341B4"/>
    <w:rsid w:val="00950016"/>
    <w:rsid w:val="00960874"/>
    <w:rsid w:val="009923C9"/>
    <w:rsid w:val="009D0FCB"/>
    <w:rsid w:val="009E6EB5"/>
    <w:rsid w:val="009F07E8"/>
    <w:rsid w:val="00A22DEC"/>
    <w:rsid w:val="00A3716E"/>
    <w:rsid w:val="00A41310"/>
    <w:rsid w:val="00A63297"/>
    <w:rsid w:val="00A9660C"/>
    <w:rsid w:val="00AA101C"/>
    <w:rsid w:val="00AC26FA"/>
    <w:rsid w:val="00B038D1"/>
    <w:rsid w:val="00B82BA5"/>
    <w:rsid w:val="00B83B9A"/>
    <w:rsid w:val="00BB7C22"/>
    <w:rsid w:val="00BF2087"/>
    <w:rsid w:val="00C00526"/>
    <w:rsid w:val="00C1388E"/>
    <w:rsid w:val="00C51D1E"/>
    <w:rsid w:val="00C62F72"/>
    <w:rsid w:val="00C76F0A"/>
    <w:rsid w:val="00CD3614"/>
    <w:rsid w:val="00CE0F52"/>
    <w:rsid w:val="00CE2C50"/>
    <w:rsid w:val="00D24039"/>
    <w:rsid w:val="00D3290F"/>
    <w:rsid w:val="00D346ED"/>
    <w:rsid w:val="00D40F66"/>
    <w:rsid w:val="00D94EFD"/>
    <w:rsid w:val="00DA4E06"/>
    <w:rsid w:val="00DC211F"/>
    <w:rsid w:val="00DF6067"/>
    <w:rsid w:val="00E70B98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65</TotalTime>
  <Pages>2</Pages>
  <Words>433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5</cp:revision>
  <cp:lastPrinted>2025-06-18T11:37:00Z</cp:lastPrinted>
  <dcterms:created xsi:type="dcterms:W3CDTF">2025-06-26T08:23:00Z</dcterms:created>
  <dcterms:modified xsi:type="dcterms:W3CDTF">2025-06-27T08:09:00Z</dcterms:modified>
</cp:coreProperties>
</file>