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5C8F" w14:textId="66B0ADCA" w:rsidR="00B02BF6" w:rsidRDefault="005810DF" w:rsidP="003B6257">
      <w:pPr>
        <w:pStyle w:val="Overskrift2"/>
        <w:rPr>
          <w:rFonts w:ascii="Scene Std" w:hAnsi="Scene Std"/>
        </w:rPr>
      </w:pPr>
      <w:r>
        <w:rPr>
          <w:rFonts w:ascii="Scene Std" w:hAnsi="Scene Std"/>
        </w:rPr>
        <w:t>Muligheter – Begrensinger</w:t>
      </w:r>
      <w:r w:rsidR="00B02BF6">
        <w:rPr>
          <w:rFonts w:ascii="Scene Std" w:hAnsi="Scene Std"/>
        </w:rPr>
        <w:t xml:space="preserve"> </w:t>
      </w:r>
    </w:p>
    <w:p w14:paraId="5F686F3D" w14:textId="3E60162C" w:rsidR="003B6257" w:rsidRPr="003B6257" w:rsidRDefault="005810DF" w:rsidP="003B6257">
      <w:pPr>
        <w:pStyle w:val="Overskrift2"/>
        <w:rPr>
          <w:rFonts w:ascii="Scene Std" w:hAnsi="Scene Std"/>
        </w:rPr>
      </w:pPr>
      <w:r w:rsidRPr="005810DF">
        <w:rPr>
          <w:rFonts w:ascii="Scene Std" w:hAnsi="Scene Std"/>
        </w:rPr>
        <w:t>Hva kan jeg få til i arbeidsuka?</w:t>
      </w:r>
      <w:r w:rsidR="00B02BF6">
        <w:rPr>
          <w:rFonts w:ascii="Scene Std" w:hAnsi="Scene Std"/>
        </w:rPr>
        <w:tab/>
      </w:r>
      <w:r w:rsidR="00B02BF6">
        <w:rPr>
          <w:rFonts w:ascii="Scene Std" w:hAnsi="Scene Std"/>
        </w:rPr>
        <w:tab/>
      </w:r>
      <w:r w:rsidR="00B02BF6">
        <w:rPr>
          <w:rFonts w:ascii="Scene Std" w:hAnsi="Scene Std"/>
        </w:rPr>
        <w:tab/>
      </w:r>
      <w:r w:rsidR="00B02BF6">
        <w:rPr>
          <w:rFonts w:ascii="Scene Std" w:hAnsi="Scene Std"/>
        </w:rPr>
        <w:tab/>
      </w:r>
      <w:r w:rsidR="00B02BF6">
        <w:rPr>
          <w:rFonts w:ascii="Scene Std" w:hAnsi="Scene Std"/>
        </w:rPr>
        <w:tab/>
      </w:r>
      <w:r w:rsidR="00B02BF6" w:rsidRPr="00B02BF6">
        <w:rPr>
          <w:noProof/>
        </w:rPr>
        <w:t xml:space="preserve"> </w:t>
      </w:r>
      <w:r w:rsidR="00B02BF6">
        <w:rPr>
          <w:noProof/>
        </w:rPr>
        <w:drawing>
          <wp:inline distT="0" distB="0" distL="0" distR="0" wp14:anchorId="03858835" wp14:editId="073F66FD">
            <wp:extent cx="746760" cy="746760"/>
            <wp:effectExtent l="0" t="0" r="0" b="0"/>
            <wp:docPr id="1103275898" name="Picture 2" descr="Karriereknappene | HK-dir">
              <a:extLst xmlns:a="http://schemas.openxmlformats.org/drawingml/2006/main">
                <a:ext uri="{FF2B5EF4-FFF2-40B4-BE49-F238E27FC236}">
                  <a16:creationId xmlns:a16="http://schemas.microsoft.com/office/drawing/2014/main" id="{4BCC482D-1F7A-5A97-68EF-865591E4A7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arriereknappene | HK-dir">
                      <a:extLst>
                        <a:ext uri="{FF2B5EF4-FFF2-40B4-BE49-F238E27FC236}">
                          <a16:creationId xmlns:a16="http://schemas.microsoft.com/office/drawing/2014/main" id="{4BCC482D-1F7A-5A97-68EF-865591E4A7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80" cy="74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3CAA6" w14:textId="77777777" w:rsidR="005810DF" w:rsidRDefault="005810DF" w:rsidP="003B6257">
      <w:pPr>
        <w:pStyle w:val="Overskrift3"/>
        <w:rPr>
          <w:rFonts w:ascii="Scene Std" w:hAnsi="Scene Std"/>
          <w:color w:val="auto"/>
        </w:rPr>
      </w:pPr>
    </w:p>
    <w:p w14:paraId="34EDC5C3" w14:textId="0429ED2B" w:rsidR="005810DF" w:rsidRDefault="005810DF" w:rsidP="005810DF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>Mål</w:t>
      </w:r>
      <w:r w:rsidR="00B02BF6">
        <w:rPr>
          <w:rFonts w:ascii="Scene Std" w:hAnsi="Scene Std"/>
        </w:rPr>
        <w:t>:</w:t>
      </w:r>
    </w:p>
    <w:p w14:paraId="0B05DBA3" w14:textId="6BFF1C4E" w:rsidR="005810DF" w:rsidRPr="005810DF" w:rsidRDefault="005810DF" w:rsidP="005810DF">
      <w:pPr>
        <w:pStyle w:val="Overskrift3"/>
        <w:rPr>
          <w:rFonts w:ascii="Scene Std" w:hAnsi="Scene Std"/>
          <w:color w:val="auto"/>
        </w:rPr>
      </w:pPr>
      <w:r w:rsidRPr="005810DF">
        <w:rPr>
          <w:rFonts w:ascii="Scene Std" w:hAnsi="Scene Std"/>
          <w:color w:val="auto"/>
        </w:rPr>
        <w:t>Elevene skal utforske egne muligheter og mål</w:t>
      </w:r>
    </w:p>
    <w:p w14:paraId="7AC7B2E9" w14:textId="77777777" w:rsidR="005810DF" w:rsidRPr="005810DF" w:rsidRDefault="005810DF" w:rsidP="005810DF">
      <w:pPr>
        <w:pStyle w:val="Overskrift3"/>
        <w:rPr>
          <w:rFonts w:ascii="Scene Std" w:hAnsi="Scene Std"/>
          <w:color w:val="auto"/>
        </w:rPr>
      </w:pPr>
      <w:r w:rsidRPr="005810DF">
        <w:rPr>
          <w:rFonts w:ascii="Scene Std" w:hAnsi="Scene Std"/>
          <w:color w:val="auto"/>
        </w:rPr>
        <w:t>Elevene skal bli bevisste på hva som kan være hindringer – og hvordan de kan håndtere dem</w:t>
      </w:r>
    </w:p>
    <w:p w14:paraId="5A278569" w14:textId="77777777" w:rsidR="005810DF" w:rsidRPr="005810DF" w:rsidRDefault="005810DF" w:rsidP="005810DF">
      <w:pPr>
        <w:pStyle w:val="Overskrift3"/>
        <w:rPr>
          <w:rFonts w:ascii="Scene Std" w:hAnsi="Scene Std"/>
          <w:color w:val="auto"/>
        </w:rPr>
      </w:pPr>
      <w:r w:rsidRPr="005810DF">
        <w:rPr>
          <w:rFonts w:ascii="Scene Std" w:hAnsi="Scene Std"/>
          <w:color w:val="auto"/>
        </w:rPr>
        <w:t>Elevene skal lære at noen begrensninger kan endres, mens andre må håndteres på en god måte</w:t>
      </w:r>
    </w:p>
    <w:p w14:paraId="7C0C362C" w14:textId="77777777" w:rsidR="005810DF" w:rsidRDefault="005810DF" w:rsidP="003B6257">
      <w:pPr>
        <w:pStyle w:val="Overskrift3"/>
        <w:rPr>
          <w:rFonts w:ascii="Scene Std" w:hAnsi="Scene Std"/>
          <w:color w:val="auto"/>
        </w:rPr>
      </w:pPr>
    </w:p>
    <w:p w14:paraId="0BDBC457" w14:textId="52AAF947" w:rsidR="00B02BF6" w:rsidRDefault="00B02BF6" w:rsidP="00B02BF6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>Bakgrunn/intro for elevene:</w:t>
      </w:r>
    </w:p>
    <w:p w14:paraId="0DC44DFA" w14:textId="5D72AF39" w:rsidR="005810DF" w:rsidRDefault="005810DF" w:rsidP="003B6257">
      <w:pPr>
        <w:pStyle w:val="Overskrift3"/>
        <w:rPr>
          <w:rFonts w:ascii="Scene Std" w:hAnsi="Scene Std"/>
        </w:rPr>
      </w:pPr>
      <w:r w:rsidRPr="005810DF">
        <w:rPr>
          <w:rFonts w:ascii="Scene Std" w:hAnsi="Scene Std"/>
          <w:color w:val="auto"/>
        </w:rPr>
        <w:t>Når du skal ut i arbeidsuke, åpner det seg nye muligheter</w:t>
      </w:r>
      <w:r w:rsidR="00B02BF6">
        <w:rPr>
          <w:rFonts w:ascii="Scene Std" w:hAnsi="Scene Std"/>
          <w:color w:val="auto"/>
        </w:rPr>
        <w:t xml:space="preserve">. </w:t>
      </w:r>
      <w:r w:rsidRPr="005810DF">
        <w:rPr>
          <w:rFonts w:ascii="Scene Std" w:hAnsi="Scene Std"/>
          <w:color w:val="auto"/>
        </w:rPr>
        <w:t xml:space="preserve">Du får prøve noe nytt, treffe nye folk og lære hvordan arbeidslivet fungerer. Samtidig kan det dukke opp noen begrensninger </w:t>
      </w:r>
      <w:r w:rsidR="00B02BF6">
        <w:rPr>
          <w:rFonts w:ascii="Scene Std" w:hAnsi="Scene Std"/>
          <w:color w:val="auto"/>
        </w:rPr>
        <w:t xml:space="preserve">og </w:t>
      </w:r>
      <w:r w:rsidRPr="005810DF">
        <w:rPr>
          <w:rFonts w:ascii="Scene Std" w:hAnsi="Scene Std"/>
          <w:color w:val="auto"/>
        </w:rPr>
        <w:t>ting som gjør det vanskeligere. I dag skal vi finne ut hvordan du kan se muligheter, og hvordan du kan håndtere det som er vanskelig.</w:t>
      </w:r>
    </w:p>
    <w:p w14:paraId="071F3D0A" w14:textId="77777777" w:rsidR="005810DF" w:rsidRDefault="005810DF" w:rsidP="003B6257">
      <w:pPr>
        <w:pStyle w:val="Overskrift3"/>
        <w:rPr>
          <w:rFonts w:ascii="Scene Std" w:hAnsi="Scene Std"/>
        </w:rPr>
      </w:pPr>
    </w:p>
    <w:p w14:paraId="44805D83" w14:textId="2C34F81D" w:rsidR="003B6257" w:rsidRPr="003B6257" w:rsidRDefault="003B6257" w:rsidP="003B6257">
      <w:pPr>
        <w:pStyle w:val="Overskrift3"/>
        <w:rPr>
          <w:rFonts w:ascii="Scene Std" w:hAnsi="Scene Std"/>
        </w:rPr>
      </w:pPr>
      <w:r w:rsidRPr="003B6257">
        <w:rPr>
          <w:rFonts w:ascii="Scene Std" w:hAnsi="Scene Std"/>
        </w:rPr>
        <w:t>Gjennomføring:</w:t>
      </w:r>
    </w:p>
    <w:p w14:paraId="17BCAF59" w14:textId="1BFE5A4B" w:rsidR="00E82C9D" w:rsidRPr="00E82C9D" w:rsidRDefault="00B02BF6" w:rsidP="00E82C9D">
      <w:pPr>
        <w:rPr>
          <w:rFonts w:ascii="Scene Std" w:hAnsi="Scene Std"/>
        </w:rPr>
      </w:pPr>
      <w:r>
        <w:rPr>
          <w:rFonts w:ascii="Scene Std" w:hAnsi="Scene Std"/>
        </w:rPr>
        <w:t xml:space="preserve">Start med å presentere bakgrunn/introene for elevene, og start gjennomgang av PP. Velg hensiktsmessig presentasjon for din klasse, diskuter spørsmålene i grupper eller plenum. </w:t>
      </w:r>
      <w:r w:rsidRPr="004D5ADF">
        <w:rPr>
          <w:rFonts w:ascii="Scene Std" w:hAnsi="Scene Std"/>
        </w:rPr>
        <w:t>Gjør øvelsen</w:t>
      </w:r>
      <w:r>
        <w:rPr>
          <w:rFonts w:ascii="Scene Std" w:hAnsi="Scene Std"/>
        </w:rPr>
        <w:t xml:space="preserve"> </w:t>
      </w:r>
      <w:r w:rsidR="00B76B6D">
        <w:rPr>
          <w:rFonts w:ascii="Scene Std" w:hAnsi="Scene Std"/>
        </w:rPr>
        <w:t>«Innenfor eller utenfor»?</w:t>
      </w:r>
    </w:p>
    <w:p w14:paraId="3C9FA367" w14:textId="084F1355" w:rsidR="00E82C9D" w:rsidRPr="00E82C9D" w:rsidRDefault="00E82C9D" w:rsidP="00E82C9D">
      <w:pPr>
        <w:rPr>
          <w:b/>
          <w:bCs/>
        </w:rPr>
      </w:pPr>
    </w:p>
    <w:p w14:paraId="534C777D" w14:textId="0CD627A4" w:rsidR="00E82C9D" w:rsidRPr="00E82C9D" w:rsidRDefault="00E82C9D" w:rsidP="00E82C9D">
      <w:pPr>
        <w:numPr>
          <w:ilvl w:val="0"/>
          <w:numId w:val="13"/>
        </w:numPr>
        <w:rPr>
          <w:rFonts w:ascii="Scene Std" w:hAnsi="Scene Std"/>
        </w:rPr>
      </w:pPr>
      <w:r w:rsidRPr="00B02BF6">
        <w:rPr>
          <w:rFonts w:ascii="Scene Std" w:hAnsi="Scene Std"/>
        </w:rPr>
        <w:t>Del ut kort eller lapper</w:t>
      </w:r>
      <w:r w:rsidRPr="00E82C9D">
        <w:rPr>
          <w:rFonts w:ascii="Scene Std" w:hAnsi="Scene Std"/>
        </w:rPr>
        <w:t xml:space="preserve"> med ulike situasjoner og tanker </w:t>
      </w:r>
      <w:r w:rsidR="00B76B6D" w:rsidRPr="00B76B6D">
        <w:rPr>
          <w:rFonts w:ascii="Scene Std" w:hAnsi="Scene Std"/>
        </w:rPr>
        <w:t xml:space="preserve">som vist i PP </w:t>
      </w:r>
      <w:r w:rsidRPr="00E82C9D">
        <w:rPr>
          <w:rFonts w:ascii="Scene Std" w:hAnsi="Scene Std"/>
        </w:rPr>
        <w:t>(eller vis dem på skjerm).</w:t>
      </w:r>
    </w:p>
    <w:p w14:paraId="3790E4C8" w14:textId="77777777" w:rsidR="00E82C9D" w:rsidRPr="00E82C9D" w:rsidRDefault="00E82C9D" w:rsidP="00E82C9D">
      <w:pPr>
        <w:numPr>
          <w:ilvl w:val="0"/>
          <w:numId w:val="13"/>
        </w:numPr>
        <w:rPr>
          <w:rFonts w:ascii="Scene Std" w:hAnsi="Scene Std"/>
        </w:rPr>
      </w:pPr>
      <w:r w:rsidRPr="00E82C9D">
        <w:rPr>
          <w:rFonts w:ascii="Scene Std" w:hAnsi="Scene Std"/>
        </w:rPr>
        <w:t>Hver elev vurderer for seg selv:</w:t>
      </w:r>
    </w:p>
    <w:p w14:paraId="4CA5957C" w14:textId="77777777" w:rsidR="00E82C9D" w:rsidRPr="00E82C9D" w:rsidRDefault="00E82C9D" w:rsidP="00E82C9D">
      <w:pPr>
        <w:numPr>
          <w:ilvl w:val="1"/>
          <w:numId w:val="13"/>
        </w:numPr>
        <w:rPr>
          <w:rFonts w:ascii="Scene Std" w:hAnsi="Scene Std"/>
        </w:rPr>
      </w:pPr>
      <w:r w:rsidRPr="00E82C9D">
        <w:rPr>
          <w:rFonts w:ascii="Segoe UI Emoji" w:hAnsi="Segoe UI Emoji" w:cs="Segoe UI Emoji"/>
        </w:rPr>
        <w:t>🟢</w:t>
      </w:r>
      <w:r w:rsidRPr="00E82C9D">
        <w:rPr>
          <w:rFonts w:ascii="Scene Std" w:hAnsi="Scene Std"/>
        </w:rPr>
        <w:t xml:space="preserve"> </w:t>
      </w:r>
      <w:r w:rsidRPr="00E82C9D">
        <w:rPr>
          <w:rFonts w:ascii="Scene Std" w:hAnsi="Scene Std"/>
          <w:i/>
          <w:iCs/>
        </w:rPr>
        <w:t>Innenfor min komfortsone – dette kan jeg få til nå</w:t>
      </w:r>
    </w:p>
    <w:p w14:paraId="0764A52B" w14:textId="77777777" w:rsidR="00E82C9D" w:rsidRPr="00E82C9D" w:rsidRDefault="00E82C9D" w:rsidP="00E82C9D">
      <w:pPr>
        <w:numPr>
          <w:ilvl w:val="1"/>
          <w:numId w:val="13"/>
        </w:numPr>
        <w:rPr>
          <w:rFonts w:ascii="Scene Std" w:hAnsi="Scene Std"/>
        </w:rPr>
      </w:pPr>
      <w:r w:rsidRPr="00E82C9D">
        <w:rPr>
          <w:rFonts w:ascii="Segoe UI Emoji" w:hAnsi="Segoe UI Emoji" w:cs="Segoe UI Emoji"/>
        </w:rPr>
        <w:t>🟡</w:t>
      </w:r>
      <w:r w:rsidRPr="00E82C9D">
        <w:rPr>
          <w:rFonts w:ascii="Scene Std" w:hAnsi="Scene Std"/>
        </w:rPr>
        <w:t xml:space="preserve"> </w:t>
      </w:r>
      <w:r w:rsidRPr="00E82C9D">
        <w:rPr>
          <w:rFonts w:ascii="Scene Std" w:hAnsi="Scene Std"/>
          <w:i/>
          <w:iCs/>
        </w:rPr>
        <w:t>Utenfor komfortsone – kanskje senere, med øving eller støtte</w:t>
      </w:r>
    </w:p>
    <w:p w14:paraId="3B212469" w14:textId="77777777" w:rsidR="00E82C9D" w:rsidRPr="00E82C9D" w:rsidRDefault="00E82C9D" w:rsidP="00E82C9D">
      <w:pPr>
        <w:numPr>
          <w:ilvl w:val="1"/>
          <w:numId w:val="13"/>
        </w:numPr>
        <w:rPr>
          <w:rFonts w:ascii="Scene Std" w:hAnsi="Scene Std"/>
        </w:rPr>
      </w:pPr>
      <w:r w:rsidRPr="00E82C9D">
        <w:rPr>
          <w:rFonts w:ascii="Segoe UI Emoji" w:hAnsi="Segoe UI Emoji" w:cs="Segoe UI Emoji"/>
        </w:rPr>
        <w:t>🔴</w:t>
      </w:r>
      <w:r w:rsidRPr="00E82C9D">
        <w:rPr>
          <w:rFonts w:ascii="Scene Std" w:hAnsi="Scene Std"/>
        </w:rPr>
        <w:t xml:space="preserve"> </w:t>
      </w:r>
      <w:r w:rsidRPr="00E82C9D">
        <w:rPr>
          <w:rFonts w:ascii="Scene Std" w:hAnsi="Scene Std"/>
          <w:i/>
          <w:iCs/>
        </w:rPr>
        <w:t>Ikke aktuelt for meg – dette tror jeg ikke jeg klarer eller vil akkurat nå</w:t>
      </w:r>
    </w:p>
    <w:p w14:paraId="017E960F" w14:textId="77777777" w:rsidR="00E82C9D" w:rsidRPr="00E82C9D" w:rsidRDefault="00E82C9D" w:rsidP="00E82C9D">
      <w:pPr>
        <w:numPr>
          <w:ilvl w:val="0"/>
          <w:numId w:val="13"/>
        </w:numPr>
        <w:rPr>
          <w:rFonts w:ascii="Scene Std" w:hAnsi="Scene Std"/>
        </w:rPr>
      </w:pPr>
      <w:r w:rsidRPr="00B02BF6">
        <w:rPr>
          <w:rFonts w:ascii="Scene Std" w:hAnsi="Scene Std"/>
        </w:rPr>
        <w:t>La elevene plassere kortene</w:t>
      </w:r>
      <w:r w:rsidRPr="00E82C9D">
        <w:rPr>
          <w:rFonts w:ascii="Scene Std" w:hAnsi="Scene Std"/>
        </w:rPr>
        <w:t xml:space="preserve"> i tre bunker (kan gjøres fysisk på pulten eller med </w:t>
      </w:r>
      <w:proofErr w:type="spellStart"/>
      <w:r w:rsidRPr="00E82C9D">
        <w:rPr>
          <w:rFonts w:ascii="Scene Std" w:hAnsi="Scene Std"/>
        </w:rPr>
        <w:t>post-it</w:t>
      </w:r>
      <w:proofErr w:type="spellEnd"/>
      <w:r w:rsidRPr="00E82C9D">
        <w:rPr>
          <w:rFonts w:ascii="Scene Std" w:hAnsi="Scene Std"/>
        </w:rPr>
        <w:t xml:space="preserve"> på tavla)</w:t>
      </w:r>
    </w:p>
    <w:p w14:paraId="704F5C9E" w14:textId="77777777" w:rsidR="00E82C9D" w:rsidRPr="00E82C9D" w:rsidRDefault="00B02BF6" w:rsidP="00E82C9D">
      <w:pPr>
        <w:rPr>
          <w:rFonts w:ascii="Scene Std" w:hAnsi="Scene Std"/>
        </w:rPr>
      </w:pPr>
      <w:r>
        <w:rPr>
          <w:rFonts w:ascii="Scene Std" w:hAnsi="Scene Std"/>
        </w:rPr>
        <w:pict w14:anchorId="152E31F4">
          <v:rect id="_x0000_i1025" style="width:0;height:1.5pt" o:hralign="center" o:hrstd="t" o:hr="t" fillcolor="#a0a0a0" stroked="f"/>
        </w:pict>
      </w:r>
    </w:p>
    <w:p w14:paraId="2FA108D2" w14:textId="77777777" w:rsidR="00E82C9D" w:rsidRPr="00E82C9D" w:rsidRDefault="00E82C9D" w:rsidP="00E82C9D">
      <w:pPr>
        <w:rPr>
          <w:rFonts w:ascii="Scene Std" w:hAnsi="Scene Std"/>
          <w:b/>
          <w:bCs/>
        </w:rPr>
      </w:pPr>
      <w:r w:rsidRPr="00E82C9D">
        <w:rPr>
          <w:rFonts w:ascii="Segoe UI Emoji" w:hAnsi="Segoe UI Emoji" w:cs="Segoe UI Emoji"/>
          <w:b/>
          <w:bCs/>
        </w:rPr>
        <w:t>💬</w:t>
      </w:r>
      <w:r w:rsidRPr="00E82C9D">
        <w:rPr>
          <w:rFonts w:ascii="Scene Std" w:hAnsi="Scene Std"/>
          <w:b/>
          <w:bCs/>
        </w:rPr>
        <w:t xml:space="preserve"> Diskusjonsspørsmål i små grupper/par:</w:t>
      </w:r>
    </w:p>
    <w:p w14:paraId="4FDC2333" w14:textId="77777777" w:rsidR="00E82C9D" w:rsidRPr="00E82C9D" w:rsidRDefault="00E82C9D" w:rsidP="00E82C9D">
      <w:pPr>
        <w:numPr>
          <w:ilvl w:val="0"/>
          <w:numId w:val="14"/>
        </w:numPr>
        <w:rPr>
          <w:rFonts w:ascii="Scene Std" w:hAnsi="Scene Std"/>
        </w:rPr>
      </w:pPr>
      <w:r w:rsidRPr="00E82C9D">
        <w:rPr>
          <w:rFonts w:ascii="Scene Std" w:hAnsi="Scene Std"/>
        </w:rPr>
        <w:t>Hvorfor valgte du å legge noen kort i "utenfor"?</w:t>
      </w:r>
    </w:p>
    <w:p w14:paraId="4B3F3D3C" w14:textId="77777777" w:rsidR="00E82C9D" w:rsidRPr="00E82C9D" w:rsidRDefault="00E82C9D" w:rsidP="00E82C9D">
      <w:pPr>
        <w:numPr>
          <w:ilvl w:val="0"/>
          <w:numId w:val="14"/>
        </w:numPr>
        <w:rPr>
          <w:rFonts w:ascii="Scene Std" w:hAnsi="Scene Std"/>
        </w:rPr>
      </w:pPr>
      <w:r w:rsidRPr="00E82C9D">
        <w:rPr>
          <w:rFonts w:ascii="Scene Std" w:hAnsi="Scene Std"/>
        </w:rPr>
        <w:t>Er det noen ting som kanskje er lettere enn du trodde?</w:t>
      </w:r>
    </w:p>
    <w:p w14:paraId="541CFB3D" w14:textId="77777777" w:rsidR="00E82C9D" w:rsidRPr="00E82C9D" w:rsidRDefault="00E82C9D" w:rsidP="00E82C9D">
      <w:pPr>
        <w:numPr>
          <w:ilvl w:val="0"/>
          <w:numId w:val="14"/>
        </w:numPr>
        <w:rPr>
          <w:rFonts w:ascii="Scene Std" w:hAnsi="Scene Std"/>
        </w:rPr>
      </w:pPr>
      <w:r w:rsidRPr="00E82C9D">
        <w:rPr>
          <w:rFonts w:ascii="Scene Std" w:hAnsi="Scene Std"/>
        </w:rPr>
        <w:t>Hva kunne gjort det lettere å flytte et kort fra "utenfor" til "innenfor"?</w:t>
      </w:r>
    </w:p>
    <w:p w14:paraId="6ADF307B" w14:textId="0F53DAB1" w:rsidR="00800189" w:rsidRPr="00B76B6D" w:rsidRDefault="00800189" w:rsidP="00800189">
      <w:pPr>
        <w:rPr>
          <w:rFonts w:ascii="Scene Std" w:hAnsi="Scene Std"/>
        </w:rPr>
      </w:pPr>
    </w:p>
    <w:p w14:paraId="773C35C3" w14:textId="5BE776AB" w:rsidR="00800189" w:rsidRPr="00800189" w:rsidRDefault="00800189" w:rsidP="00800189"/>
    <w:p w14:paraId="65E8B903" w14:textId="1A6C1270" w:rsidR="003365D0" w:rsidRPr="003365D0" w:rsidRDefault="003365D0" w:rsidP="003365D0">
      <w:pPr>
        <w:tabs>
          <w:tab w:val="left" w:pos="3589"/>
        </w:tabs>
      </w:pPr>
    </w:p>
    <w:sectPr w:rsidR="003365D0" w:rsidRPr="003365D0" w:rsidSect="0016074C">
      <w:headerReference w:type="default" r:id="rId8"/>
      <w:footerReference w:type="default" r:id="rId9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4FCA1082" w:rsidR="00C00526" w:rsidRPr="003F6033" w:rsidRDefault="005721DF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049251CF">
          <wp:simplePos x="0" y="0"/>
          <wp:positionH relativeFrom="margin">
            <wp:posOffset>3755194</wp:posOffset>
          </wp:positionH>
          <wp:positionV relativeFrom="margin">
            <wp:posOffset>7744075</wp:posOffset>
          </wp:positionV>
          <wp:extent cx="1233726" cy="1746787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726" cy="1746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211142D7">
          <wp:simplePos x="0" y="0"/>
          <wp:positionH relativeFrom="margin">
            <wp:posOffset>2440109</wp:posOffset>
          </wp:positionH>
          <wp:positionV relativeFrom="margin">
            <wp:posOffset>7822137</wp:posOffset>
          </wp:positionV>
          <wp:extent cx="1096946" cy="1552159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946" cy="155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331B7130">
          <wp:simplePos x="0" y="0"/>
          <wp:positionH relativeFrom="column">
            <wp:posOffset>5296046</wp:posOffset>
          </wp:positionH>
          <wp:positionV relativeFrom="paragraph">
            <wp:posOffset>-379667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DEC"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1670798A">
          <wp:simplePos x="0" y="0"/>
          <wp:positionH relativeFrom="margin">
            <wp:posOffset>-746125</wp:posOffset>
          </wp:positionH>
          <wp:positionV relativeFrom="margin">
            <wp:posOffset>8190865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4CD0"/>
    <w:multiLevelType w:val="multilevel"/>
    <w:tmpl w:val="1044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C39A0"/>
    <w:multiLevelType w:val="multilevel"/>
    <w:tmpl w:val="BA48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B21AB"/>
    <w:multiLevelType w:val="multilevel"/>
    <w:tmpl w:val="A5CE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4"/>
  </w:num>
  <w:num w:numId="2" w16cid:durableId="827088661">
    <w:abstractNumId w:val="7"/>
  </w:num>
  <w:num w:numId="3" w16cid:durableId="1641031772">
    <w:abstractNumId w:val="6"/>
  </w:num>
  <w:num w:numId="4" w16cid:durableId="1748959506">
    <w:abstractNumId w:val="2"/>
  </w:num>
  <w:num w:numId="5" w16cid:durableId="200557161">
    <w:abstractNumId w:val="4"/>
  </w:num>
  <w:num w:numId="6" w16cid:durableId="1075542774">
    <w:abstractNumId w:val="8"/>
  </w:num>
  <w:num w:numId="7" w16cid:durableId="696589447">
    <w:abstractNumId w:val="1"/>
  </w:num>
  <w:num w:numId="8" w16cid:durableId="19035185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8"/>
  </w:num>
  <w:num w:numId="10" w16cid:durableId="589050210">
    <w:abstractNumId w:val="1"/>
  </w:num>
  <w:num w:numId="11" w16cid:durableId="125515756">
    <w:abstractNumId w:val="0"/>
  </w:num>
  <w:num w:numId="12" w16cid:durableId="826290807">
    <w:abstractNumId w:val="5"/>
  </w:num>
  <w:num w:numId="13" w16cid:durableId="1088114537">
    <w:abstractNumId w:val="10"/>
  </w:num>
  <w:num w:numId="14" w16cid:durableId="163841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7D3D"/>
    <w:rsid w:val="00077856"/>
    <w:rsid w:val="00090553"/>
    <w:rsid w:val="0009655D"/>
    <w:rsid w:val="000E32D5"/>
    <w:rsid w:val="00131B86"/>
    <w:rsid w:val="001373DE"/>
    <w:rsid w:val="0016074C"/>
    <w:rsid w:val="001E3260"/>
    <w:rsid w:val="001F2EB0"/>
    <w:rsid w:val="0021105B"/>
    <w:rsid w:val="002335EE"/>
    <w:rsid w:val="00243296"/>
    <w:rsid w:val="0024679E"/>
    <w:rsid w:val="002D3493"/>
    <w:rsid w:val="002D3C06"/>
    <w:rsid w:val="002F0144"/>
    <w:rsid w:val="00326404"/>
    <w:rsid w:val="003365D0"/>
    <w:rsid w:val="003706FE"/>
    <w:rsid w:val="003A5312"/>
    <w:rsid w:val="003B6257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810DF"/>
    <w:rsid w:val="00597A0D"/>
    <w:rsid w:val="005A0092"/>
    <w:rsid w:val="005B4768"/>
    <w:rsid w:val="005D1836"/>
    <w:rsid w:val="006060B4"/>
    <w:rsid w:val="0062150E"/>
    <w:rsid w:val="006314B5"/>
    <w:rsid w:val="00637BA7"/>
    <w:rsid w:val="0064317F"/>
    <w:rsid w:val="00652AC2"/>
    <w:rsid w:val="006D7DE7"/>
    <w:rsid w:val="006F29EE"/>
    <w:rsid w:val="007007FD"/>
    <w:rsid w:val="00705D14"/>
    <w:rsid w:val="00713496"/>
    <w:rsid w:val="007278CD"/>
    <w:rsid w:val="00793B45"/>
    <w:rsid w:val="007E6BF1"/>
    <w:rsid w:val="007F2854"/>
    <w:rsid w:val="00800189"/>
    <w:rsid w:val="00803029"/>
    <w:rsid w:val="00803827"/>
    <w:rsid w:val="008652FB"/>
    <w:rsid w:val="00895630"/>
    <w:rsid w:val="008F588C"/>
    <w:rsid w:val="00914419"/>
    <w:rsid w:val="009923C9"/>
    <w:rsid w:val="009E6EB5"/>
    <w:rsid w:val="00A22DEC"/>
    <w:rsid w:val="00A3716E"/>
    <w:rsid w:val="00AC26FA"/>
    <w:rsid w:val="00B02BF6"/>
    <w:rsid w:val="00B76B6D"/>
    <w:rsid w:val="00B82BA5"/>
    <w:rsid w:val="00B83B9A"/>
    <w:rsid w:val="00BB7C22"/>
    <w:rsid w:val="00BC6A02"/>
    <w:rsid w:val="00C00526"/>
    <w:rsid w:val="00C51D1E"/>
    <w:rsid w:val="00C62F72"/>
    <w:rsid w:val="00C76F0A"/>
    <w:rsid w:val="00CE0F52"/>
    <w:rsid w:val="00CE2C50"/>
    <w:rsid w:val="00D3290F"/>
    <w:rsid w:val="00D40F66"/>
    <w:rsid w:val="00D7428E"/>
    <w:rsid w:val="00D94EFD"/>
    <w:rsid w:val="00DA4E06"/>
    <w:rsid w:val="00DF6067"/>
    <w:rsid w:val="00E70B98"/>
    <w:rsid w:val="00E82C9D"/>
    <w:rsid w:val="00EB719F"/>
    <w:rsid w:val="00F03174"/>
    <w:rsid w:val="00F0557B"/>
    <w:rsid w:val="00F056AF"/>
    <w:rsid w:val="00F320A0"/>
    <w:rsid w:val="00F62E64"/>
    <w:rsid w:val="00F62F21"/>
    <w:rsid w:val="00F67016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625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3B625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</Template>
  <TotalTime>42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Marianne Moe</cp:lastModifiedBy>
  <cp:revision>10</cp:revision>
  <cp:lastPrinted>2025-06-18T11:37:00Z</cp:lastPrinted>
  <dcterms:created xsi:type="dcterms:W3CDTF">2025-06-18T11:32:00Z</dcterms:created>
  <dcterms:modified xsi:type="dcterms:W3CDTF">2025-07-03T07:47:00Z</dcterms:modified>
</cp:coreProperties>
</file>